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7408" w14:textId="77777777" w:rsidR="00D15F4B" w:rsidRPr="004F564E" w:rsidRDefault="005457EE" w:rsidP="00DD6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D6B75" w:rsidRPr="004F564E">
        <w:rPr>
          <w:rFonts w:ascii="Times New Roman" w:hAnsi="Times New Roman" w:cs="Times New Roman"/>
          <w:color w:val="000000"/>
          <w:sz w:val="28"/>
          <w:szCs w:val="28"/>
        </w:rPr>
        <w:t>Правильное, сбалансированное питание – залог здорового организма. Тем более, если ребенок уже пошел в школу. Нормальное обучение невозможно без достаточного количества полезных веществ, которые поступают через пищу.</w:t>
      </w:r>
      <w:r w:rsidR="00DD6B75" w:rsidRPr="004F5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B75" w:rsidRPr="004F564E">
        <w:rPr>
          <w:rFonts w:ascii="Times New Roman" w:hAnsi="Times New Roman" w:cs="Times New Roman"/>
          <w:sz w:val="28"/>
          <w:szCs w:val="28"/>
        </w:rPr>
        <w:t>Питание является одним из важнейших факторов, определяющим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B75" w:rsidRPr="004F564E">
        <w:rPr>
          <w:rFonts w:ascii="Times New Roman" w:hAnsi="Times New Roman" w:cs="Times New Roman"/>
          <w:sz w:val="28"/>
          <w:szCs w:val="28"/>
        </w:rPr>
        <w:t>детей и подростков, способствует профилактике заболеваний,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B75" w:rsidRPr="004F564E">
        <w:rPr>
          <w:rFonts w:ascii="Times New Roman" w:hAnsi="Times New Roman" w:cs="Times New Roman"/>
          <w:sz w:val="28"/>
          <w:szCs w:val="28"/>
        </w:rPr>
        <w:t>работоспособности и успеваемости, физическому и умственному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B75" w:rsidRPr="004F564E">
        <w:rPr>
          <w:rFonts w:ascii="Times New Roman" w:hAnsi="Times New Roman" w:cs="Times New Roman"/>
          <w:sz w:val="28"/>
          <w:szCs w:val="28"/>
        </w:rPr>
        <w:t>создает условия для адаптации подрастающего поколения к окружающей среде.</w:t>
      </w:r>
    </w:p>
    <w:p w14:paraId="0DD320CA" w14:textId="77777777" w:rsidR="00D15F4B" w:rsidRPr="004F564E" w:rsidRDefault="005457EE" w:rsidP="00D15F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15F4B" w:rsidRPr="004F564E">
        <w:rPr>
          <w:rFonts w:ascii="Times New Roman" w:hAnsi="Times New Roman" w:cs="Times New Roman"/>
          <w:color w:val="000000"/>
          <w:sz w:val="28"/>
          <w:szCs w:val="28"/>
        </w:rPr>
        <w:t>Право на питание в школе закреплено в Федеральном законе №273-ФЗ «Об образовании в Российской Федерации». Также прием пищи школьниками регламентируется Федеральным законом №29-ФЗ «О качестве и безопасности пищевых продуктов». Еще одним актом, регулирующим питание в школе, является Федеральный закон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Федерации».</w:t>
      </w:r>
    </w:p>
    <w:p w14:paraId="779D9C9A" w14:textId="77777777" w:rsidR="00D15F4B" w:rsidRPr="004F564E" w:rsidRDefault="005457EE" w:rsidP="00D1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EE">
        <w:rPr>
          <w:rFonts w:ascii="Calibri" w:eastAsia="Times New Roman" w:hAnsi="Calibri" w:cs="Times New Roman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90DD62" wp14:editId="4089D4EA">
            <wp:simplePos x="0" y="0"/>
            <wp:positionH relativeFrom="column">
              <wp:posOffset>-5715</wp:posOffset>
            </wp:positionH>
            <wp:positionV relativeFrom="paragraph">
              <wp:posOffset>-2540</wp:posOffset>
            </wp:positionV>
            <wp:extent cx="2767330" cy="2075815"/>
            <wp:effectExtent l="0" t="0" r="0" b="635"/>
            <wp:wrapTight wrapText="bothSides">
              <wp:wrapPolygon edited="0">
                <wp:start x="0" y="0"/>
                <wp:lineTo x="0" y="21408"/>
                <wp:lineTo x="21412" y="21408"/>
                <wp:lineTo x="21412" y="0"/>
                <wp:lineTo x="0" y="0"/>
              </wp:wrapPolygon>
            </wp:wrapTight>
            <wp:docPr id="4" name="Рисунок 4" descr="D:\Документы\Питание\питание 2020\продукты\20200130_08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итание\питание 2020\продукты\20200130_081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4B" w:rsidRPr="004F564E">
        <w:rPr>
          <w:rFonts w:ascii="Times New Roman" w:hAnsi="Times New Roman" w:cs="Times New Roman"/>
          <w:sz w:val="28"/>
          <w:szCs w:val="28"/>
        </w:rPr>
        <w:t>В настоящее время организацию питания обучающихся в нашей школе</w:t>
      </w:r>
    </w:p>
    <w:p w14:paraId="748DBB20" w14:textId="75AE532D" w:rsidR="00D15F4B" w:rsidRPr="004F564E" w:rsidRDefault="00D15F4B" w:rsidP="004F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64E">
        <w:rPr>
          <w:rFonts w:ascii="Times New Roman" w:hAnsi="Times New Roman" w:cs="Times New Roman"/>
          <w:sz w:val="28"/>
          <w:szCs w:val="28"/>
        </w:rPr>
        <w:t xml:space="preserve">осуществляет ООО </w:t>
      </w:r>
      <w:proofErr w:type="gramStart"/>
      <w:r w:rsidRPr="004F564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4F564E">
        <w:rPr>
          <w:rFonts w:ascii="Times New Roman" w:hAnsi="Times New Roman" w:cs="Times New Roman"/>
          <w:sz w:val="28"/>
          <w:szCs w:val="28"/>
        </w:rPr>
        <w:t>Агропромсервис</w:t>
      </w:r>
      <w:proofErr w:type="spellEnd"/>
      <w:proofErr w:type="gramEnd"/>
      <w:r w:rsidRPr="004F564E">
        <w:rPr>
          <w:rFonts w:ascii="Times New Roman" w:hAnsi="Times New Roman" w:cs="Times New Roman"/>
          <w:sz w:val="28"/>
          <w:szCs w:val="28"/>
        </w:rPr>
        <w:t>»</w:t>
      </w:r>
      <w:r w:rsidR="004F564E" w:rsidRPr="004F564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4F564E" w:rsidRPr="004F564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F564E" w:rsidRPr="004F564E">
        <w:rPr>
          <w:rFonts w:ascii="Times New Roman" w:hAnsi="Times New Roman" w:cs="Times New Roman"/>
          <w:sz w:val="28"/>
          <w:szCs w:val="28"/>
        </w:rPr>
        <w:t xml:space="preserve"> –Лабинск и </w:t>
      </w:r>
      <w:r w:rsidRPr="004F564E">
        <w:rPr>
          <w:rFonts w:ascii="Times New Roman" w:hAnsi="Times New Roman" w:cs="Times New Roman"/>
          <w:sz w:val="28"/>
          <w:szCs w:val="28"/>
        </w:rPr>
        <w:t>оказывает услуги по</w:t>
      </w:r>
      <w:r w:rsidR="004F564E" w:rsidRPr="004F564E">
        <w:rPr>
          <w:rFonts w:ascii="Times New Roman" w:hAnsi="Times New Roman" w:cs="Times New Roman"/>
          <w:sz w:val="28"/>
          <w:szCs w:val="28"/>
        </w:rPr>
        <w:t xml:space="preserve"> </w:t>
      </w:r>
      <w:r w:rsidRPr="004F564E"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r w:rsidR="004F564E" w:rsidRPr="004F564E">
        <w:rPr>
          <w:rFonts w:ascii="Times New Roman" w:hAnsi="Times New Roman" w:cs="Times New Roman"/>
          <w:sz w:val="28"/>
          <w:szCs w:val="28"/>
        </w:rPr>
        <w:t>на контрактной основе.</w:t>
      </w:r>
    </w:p>
    <w:p w14:paraId="7C50AC23" w14:textId="3BB9DD75" w:rsidR="00DD6B75" w:rsidRPr="005457EE" w:rsidRDefault="00650B31" w:rsidP="003C634D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414141"/>
          <w:spacing w:val="3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02B9E675" wp14:editId="227869DF">
            <wp:simplePos x="0" y="0"/>
            <wp:positionH relativeFrom="column">
              <wp:posOffset>811530</wp:posOffset>
            </wp:positionH>
            <wp:positionV relativeFrom="paragraph">
              <wp:posOffset>1474470</wp:posOffset>
            </wp:positionV>
            <wp:extent cx="2273300" cy="3031490"/>
            <wp:effectExtent l="0" t="0" r="0" b="0"/>
            <wp:wrapTight wrapText="bothSides">
              <wp:wrapPolygon edited="0">
                <wp:start x="0" y="0"/>
                <wp:lineTo x="0" y="21446"/>
                <wp:lineTo x="21359" y="21446"/>
                <wp:lineTo x="21359" y="0"/>
                <wp:lineTo x="0" y="0"/>
              </wp:wrapPolygon>
            </wp:wrapTight>
            <wp:docPr id="3" name="Рисунок 3" descr="C:\Users\Светлана\Desktop\20210909_09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0210909_092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4D" w:rsidRPr="004F564E">
        <w:rPr>
          <w:rFonts w:ascii="Times New Roman" w:hAnsi="Times New Roman" w:cs="Times New Roman"/>
          <w:sz w:val="28"/>
          <w:szCs w:val="28"/>
        </w:rPr>
        <w:t xml:space="preserve">Компанией предоставлено 10-ти дневное </w:t>
      </w:r>
      <w:r w:rsidR="00CF3802" w:rsidRPr="004F564E">
        <w:rPr>
          <w:rFonts w:ascii="Times New Roman" w:hAnsi="Times New Roman" w:cs="Times New Roman"/>
          <w:sz w:val="28"/>
          <w:szCs w:val="28"/>
        </w:rPr>
        <w:t xml:space="preserve">цикличное </w:t>
      </w:r>
      <w:r w:rsidR="003C634D" w:rsidRPr="004F564E">
        <w:rPr>
          <w:rFonts w:ascii="Times New Roman" w:hAnsi="Times New Roman" w:cs="Times New Roman"/>
          <w:sz w:val="28"/>
          <w:szCs w:val="28"/>
        </w:rPr>
        <w:t xml:space="preserve">меню, </w:t>
      </w:r>
      <w:r w:rsidR="00CF3802" w:rsidRPr="004F564E">
        <w:rPr>
          <w:rFonts w:ascii="Times New Roman" w:hAnsi="Times New Roman" w:cs="Times New Roman"/>
          <w:sz w:val="28"/>
          <w:szCs w:val="28"/>
        </w:rPr>
        <w:t>которое</w:t>
      </w:r>
      <w:r w:rsidR="00CF3802" w:rsidRPr="004F5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34D" w:rsidRPr="005457E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возрастным особенностям, сезону и, что немаловажно, вкусовым предпочтениям детей.</w:t>
      </w:r>
      <w:r w:rsidR="00DD6B75" w:rsidRPr="005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DD6B75" w:rsidRPr="004F564E">
        <w:rPr>
          <w:rFonts w:ascii="Times New Roman" w:hAnsi="Times New Roman" w:cs="Times New Roman"/>
          <w:color w:val="3C4153"/>
          <w:sz w:val="28"/>
          <w:szCs w:val="28"/>
          <w:shd w:val="clear" w:color="auto" w:fill="FFFFFF"/>
        </w:rPr>
        <w:t>П</w:t>
      </w:r>
      <w:r w:rsidR="00DD6B75" w:rsidRPr="004F564E">
        <w:rPr>
          <w:rFonts w:ascii="Times New Roman" w:hAnsi="Times New Roman" w:cs="Times New Roman"/>
          <w:sz w:val="28"/>
          <w:szCs w:val="28"/>
        </w:rPr>
        <w:t>итание школьника, что в 7 лет, что в 12 лет должно быть правильным и сбалансированным.</w:t>
      </w:r>
      <w:r w:rsidR="00CF3802" w:rsidRPr="004F564E">
        <w:rPr>
          <w:rFonts w:ascii="Times New Roman" w:hAnsi="Times New Roman" w:cs="Times New Roman"/>
          <w:sz w:val="28"/>
          <w:szCs w:val="28"/>
        </w:rPr>
        <w:t xml:space="preserve"> </w:t>
      </w:r>
      <w:r w:rsidR="003C634D" w:rsidRPr="005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D6B75" w:rsidRPr="005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предоставленное </w:t>
      </w:r>
      <w:r w:rsidR="003C634D" w:rsidRPr="005457EE">
        <w:rPr>
          <w:rFonts w:ascii="Times New Roman" w:hAnsi="Times New Roman" w:cs="Times New Roman"/>
          <w:sz w:val="28"/>
          <w:szCs w:val="28"/>
          <w:shd w:val="clear" w:color="auto" w:fill="FFFFFF"/>
        </w:rPr>
        <w:t>меню в достаточном количестве включены фрукты и овощи по сезону.</w:t>
      </w:r>
      <w:r w:rsidR="00DD6B75" w:rsidRPr="005457EE">
        <w:rPr>
          <w:rFonts w:ascii="Times New Roman" w:hAnsi="Times New Roman" w:cs="Times New Roman"/>
          <w:sz w:val="28"/>
          <w:szCs w:val="28"/>
          <w:shd w:val="clear" w:color="auto" w:fill="F2F3F7"/>
        </w:rPr>
        <w:t xml:space="preserve"> </w:t>
      </w:r>
      <w:r w:rsidR="00CF3802" w:rsidRPr="005457E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Рациональное питание школьников должно включать в себя как белки, так и углеводы, и жиры. Источники полезных углеводов – каши, хлеб, картофель, фрукты.</w:t>
      </w:r>
      <w:r w:rsidR="005457EE">
        <w:rPr>
          <w:rFonts w:ascii="Times New Roman" w:hAnsi="Times New Roman" w:cs="Times New Roman"/>
          <w:color w:val="414141"/>
          <w:spacing w:val="3"/>
          <w:sz w:val="28"/>
          <w:szCs w:val="28"/>
          <w:shd w:val="clear" w:color="auto" w:fill="FFFFFF"/>
        </w:rPr>
        <w:t xml:space="preserve"> </w:t>
      </w:r>
      <w:r w:rsidR="00DD6B75" w:rsidRPr="004F564E">
        <w:rPr>
          <w:rFonts w:ascii="Times New Roman" w:hAnsi="Times New Roman" w:cs="Times New Roman"/>
          <w:color w:val="000000"/>
          <w:sz w:val="28"/>
          <w:szCs w:val="28"/>
        </w:rPr>
        <w:t>При формировании состава блюд учитывалась калорийность и содержание БЖУ, указанные в СанПиН 2.3/2.4.3590-20. Завтрак должен составлять 25%, а обед - 35% суточной потребности.</w:t>
      </w:r>
      <w:r w:rsidR="00CF3802" w:rsidRPr="004F564E">
        <w:rPr>
          <w:rFonts w:ascii="Times New Roman" w:hAnsi="Times New Roman" w:cs="Times New Roman"/>
          <w:color w:val="333333"/>
          <w:sz w:val="28"/>
          <w:szCs w:val="28"/>
          <w:shd w:val="clear" w:color="auto" w:fill="F2F3F7"/>
        </w:rPr>
        <w:t xml:space="preserve"> </w:t>
      </w:r>
      <w:r w:rsidR="00CF3802" w:rsidRPr="005457E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Рацион питания школьника младших классов должен содержать </w:t>
      </w:r>
      <w:r w:rsidR="00CF3802" w:rsidRPr="005457EE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приблизительно 2300 ккал</w:t>
      </w:r>
      <w:r w:rsidR="00CF3802" w:rsidRPr="005457E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. </w:t>
      </w:r>
      <w:r w:rsidR="005457E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CF3802" w:rsidRPr="005457E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Ежедневное меню и информацию об </w:t>
      </w:r>
      <w:r w:rsidR="00CF3802" w:rsidRPr="005457E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организации горячего питания в школе находится в свободном доступе на сайте образовательного учреждения, а также на информационных стендах в столовой.</w:t>
      </w:r>
    </w:p>
    <w:p w14:paraId="3DE8C21C" w14:textId="03313B86" w:rsidR="00CF3802" w:rsidRPr="004F564E" w:rsidRDefault="00650B31" w:rsidP="003C634D">
      <w:pPr>
        <w:rPr>
          <w:rFonts w:ascii="Times New Roman" w:hAnsi="Times New Roman" w:cs="Times New Roman"/>
          <w:color w:val="414141"/>
          <w:spacing w:val="3"/>
          <w:sz w:val="28"/>
          <w:szCs w:val="28"/>
          <w:shd w:val="clear" w:color="auto" w:fill="FFFFFF"/>
        </w:rPr>
      </w:pPr>
      <w:r w:rsidRPr="005457EE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13FF680" wp14:editId="73D25E01">
            <wp:simplePos x="0" y="0"/>
            <wp:positionH relativeFrom="column">
              <wp:posOffset>15240</wp:posOffset>
            </wp:positionH>
            <wp:positionV relativeFrom="paragraph">
              <wp:posOffset>31115</wp:posOffset>
            </wp:positionV>
            <wp:extent cx="22860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20" y="21375"/>
                <wp:lineTo x="21420" y="0"/>
                <wp:lineTo x="0" y="0"/>
              </wp:wrapPolygon>
            </wp:wrapTight>
            <wp:docPr id="5" name="Рисунок 5" descr="C:\Users\Светлана\Desktop\IMG-202104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-2021041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B8EB4" w14:textId="2BE62217" w:rsidR="00CF3802" w:rsidRPr="004F564E" w:rsidRDefault="00CF3802" w:rsidP="003C634D">
      <w:pPr>
        <w:rPr>
          <w:rFonts w:ascii="Times New Roman" w:hAnsi="Times New Roman" w:cs="Times New Roman"/>
          <w:color w:val="414141"/>
          <w:spacing w:val="3"/>
          <w:sz w:val="28"/>
          <w:szCs w:val="28"/>
          <w:shd w:val="clear" w:color="auto" w:fill="FFFFFF"/>
        </w:rPr>
      </w:pPr>
    </w:p>
    <w:p w14:paraId="2A4E63C3" w14:textId="6DC21E82" w:rsidR="00CF3802" w:rsidRDefault="00CF3802" w:rsidP="003C634D">
      <w:pP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</w:pPr>
    </w:p>
    <w:p w14:paraId="1C55F78C" w14:textId="77777777" w:rsidR="00CF3802" w:rsidRDefault="00CF3802" w:rsidP="003C634D">
      <w:pP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</w:pPr>
    </w:p>
    <w:p w14:paraId="2906892E" w14:textId="1AC450C6" w:rsidR="00CF3802" w:rsidRDefault="00CF3802" w:rsidP="003C634D">
      <w:pP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</w:pPr>
    </w:p>
    <w:p w14:paraId="7AC982F3" w14:textId="63A458F2" w:rsidR="00CF3802" w:rsidRDefault="00CF3802" w:rsidP="003C634D">
      <w:pP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</w:pPr>
    </w:p>
    <w:p w14:paraId="1FB18AEE" w14:textId="77777777" w:rsidR="00CF3802" w:rsidRDefault="00CF3802" w:rsidP="003C634D">
      <w:pPr>
        <w:rPr>
          <w:rFonts w:ascii="Arial" w:hAnsi="Arial" w:cs="Arial"/>
          <w:color w:val="414141"/>
          <w:spacing w:val="3"/>
          <w:sz w:val="26"/>
          <w:szCs w:val="26"/>
          <w:shd w:val="clear" w:color="auto" w:fill="FFFFFF"/>
        </w:rPr>
      </w:pPr>
    </w:p>
    <w:p w14:paraId="792BA09A" w14:textId="02FF814C" w:rsidR="00CF3802" w:rsidRDefault="00CF3802" w:rsidP="003C634D">
      <w:pPr>
        <w:rPr>
          <w:rFonts w:ascii="Arial" w:hAnsi="Arial" w:cs="Arial"/>
          <w:color w:val="333333"/>
          <w:sz w:val="20"/>
          <w:szCs w:val="20"/>
          <w:shd w:val="clear" w:color="auto" w:fill="F2F3F7"/>
        </w:rPr>
      </w:pPr>
    </w:p>
    <w:p w14:paraId="19BD337A" w14:textId="39837521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0A6C88CB" w14:textId="77777777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00C89370" w14:textId="206F09ED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29CCF24D" w14:textId="6640C63F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367839CF" w14:textId="73561966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3D4E8444" w14:textId="1B7D9286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08350092" w14:textId="0F7EA587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746388AC" w14:textId="0FB5C186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297F320F" w14:textId="77777777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0FB041CB" w14:textId="77777777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77D8C223" w14:textId="77777777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519CBE29" w14:textId="77777777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05381812" w14:textId="77777777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5400109A" w14:textId="77777777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2189C847" w14:textId="77777777" w:rsidR="003C634D" w:rsidRDefault="003C634D" w:rsidP="00D15F4B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3DD50796" w14:textId="77777777" w:rsidR="003C634D" w:rsidRPr="00D15F4B" w:rsidRDefault="003C634D" w:rsidP="00D15F4B">
      <w:pPr>
        <w:autoSpaceDE w:val="0"/>
        <w:autoSpaceDN w:val="0"/>
        <w:adjustRightInd w:val="0"/>
        <w:spacing w:after="0" w:line="240" w:lineRule="auto"/>
        <w:rPr>
          <w:i/>
        </w:rPr>
      </w:pPr>
    </w:p>
    <w:sectPr w:rsidR="003C634D" w:rsidRPr="00D1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21B"/>
    <w:rsid w:val="0015221B"/>
    <w:rsid w:val="002E2A81"/>
    <w:rsid w:val="003C634D"/>
    <w:rsid w:val="003E0EB8"/>
    <w:rsid w:val="004F564E"/>
    <w:rsid w:val="005457EE"/>
    <w:rsid w:val="00650B31"/>
    <w:rsid w:val="00CF3802"/>
    <w:rsid w:val="00D15F4B"/>
    <w:rsid w:val="00DD6B75"/>
    <w:rsid w:val="00E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06AE"/>
  <w15:docId w15:val="{94E2F20C-6094-4CBD-89D5-84B2EEE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F4B"/>
    <w:rPr>
      <w:b/>
      <w:bCs/>
    </w:rPr>
  </w:style>
  <w:style w:type="paragraph" w:styleId="a4">
    <w:name w:val="List Paragraph"/>
    <w:basedOn w:val="a"/>
    <w:uiPriority w:val="34"/>
    <w:qFormat/>
    <w:rsid w:val="00D15F4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07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77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9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68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31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Максим</cp:lastModifiedBy>
  <cp:revision>7</cp:revision>
  <dcterms:created xsi:type="dcterms:W3CDTF">2021-09-09T02:52:00Z</dcterms:created>
  <dcterms:modified xsi:type="dcterms:W3CDTF">2021-09-11T08:11:00Z</dcterms:modified>
</cp:coreProperties>
</file>